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B8" w:rsidRDefault="001F7DB8" w:rsidP="001F7DB8">
      <w:pPr>
        <w:spacing w:line="360" w:lineRule="auto"/>
        <w:jc w:val="center"/>
        <w:rPr>
          <w:b/>
          <w:sz w:val="24"/>
          <w:szCs w:val="24"/>
        </w:rPr>
      </w:pPr>
    </w:p>
    <w:p w:rsidR="001F7DB8" w:rsidRDefault="001F7DB8" w:rsidP="001F7DB8">
      <w:pPr>
        <w:spacing w:line="360" w:lineRule="auto"/>
        <w:jc w:val="center"/>
        <w:rPr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228600</wp:posOffset>
            </wp:positionV>
            <wp:extent cx="2857500" cy="2695575"/>
            <wp:effectExtent l="19050" t="0" r="0" b="0"/>
            <wp:wrapTopAndBottom/>
            <wp:docPr id="22" name="Obraz 2" descr="ksiaz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siazk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7DB8" w:rsidRDefault="001F7DB8" w:rsidP="001F7DB8">
      <w:pPr>
        <w:spacing w:line="360" w:lineRule="auto"/>
        <w:jc w:val="center"/>
        <w:rPr>
          <w:b/>
          <w:sz w:val="24"/>
          <w:szCs w:val="24"/>
        </w:rPr>
      </w:pPr>
    </w:p>
    <w:p w:rsidR="001F7DB8" w:rsidRDefault="001F7DB8" w:rsidP="001F7DB8">
      <w:pPr>
        <w:spacing w:line="360" w:lineRule="auto"/>
        <w:jc w:val="center"/>
        <w:rPr>
          <w:b/>
          <w:sz w:val="24"/>
          <w:szCs w:val="24"/>
        </w:rPr>
      </w:pPr>
    </w:p>
    <w:p w:rsidR="001F7DB8" w:rsidRDefault="001F7DB8" w:rsidP="001F7DB8">
      <w:pPr>
        <w:spacing w:line="360" w:lineRule="auto"/>
        <w:jc w:val="center"/>
        <w:rPr>
          <w:b/>
          <w:sz w:val="24"/>
          <w:szCs w:val="24"/>
        </w:rPr>
      </w:pPr>
    </w:p>
    <w:p w:rsidR="001F7DB8" w:rsidRDefault="001F7DB8" w:rsidP="001F7DB8">
      <w:pPr>
        <w:spacing w:line="360" w:lineRule="auto"/>
        <w:jc w:val="center"/>
        <w:rPr>
          <w:b/>
          <w:bCs/>
          <w:sz w:val="48"/>
          <w:szCs w:val="48"/>
        </w:rPr>
      </w:pPr>
      <w:r w:rsidRPr="007D3503">
        <w:rPr>
          <w:b/>
          <w:bCs/>
          <w:sz w:val="48"/>
          <w:szCs w:val="48"/>
        </w:rPr>
        <w:t>Materiały pochodzą z Platformy Edukacyjnej Portalu www.szkolnictwo.pl</w:t>
      </w:r>
    </w:p>
    <w:p w:rsidR="001F7DB8" w:rsidRDefault="001F7DB8" w:rsidP="001F7DB8">
      <w:pPr>
        <w:spacing w:line="360" w:lineRule="auto"/>
        <w:jc w:val="center"/>
        <w:rPr>
          <w:b/>
          <w:bCs/>
          <w:sz w:val="48"/>
          <w:szCs w:val="48"/>
        </w:rPr>
      </w:pPr>
    </w:p>
    <w:p w:rsidR="001F7DB8" w:rsidRDefault="001F7DB8" w:rsidP="001F7DB8">
      <w:pPr>
        <w:spacing w:line="360" w:lineRule="auto"/>
        <w:jc w:val="center"/>
        <w:rPr>
          <w:b/>
          <w:bCs/>
          <w:sz w:val="48"/>
          <w:szCs w:val="48"/>
        </w:rPr>
      </w:pPr>
    </w:p>
    <w:p w:rsidR="001F7DB8" w:rsidRPr="007D3503" w:rsidRDefault="001F7DB8" w:rsidP="001F7DB8">
      <w:pPr>
        <w:spacing w:line="360" w:lineRule="auto"/>
        <w:jc w:val="both"/>
        <w:rPr>
          <w:b/>
          <w:sz w:val="20"/>
          <w:szCs w:val="20"/>
        </w:rPr>
      </w:pPr>
      <w:r w:rsidRPr="007D3503">
        <w:rPr>
          <w:b/>
          <w:sz w:val="20"/>
          <w:szCs w:val="20"/>
        </w:rPr>
        <w:t xml:space="preserve">Wszelkie treści i zasoby edukacyjne publikowane na łamach Portalu www.szkolnictwo.pl  mogą być wykorzystywane przez jego Użytkowników wyłącznie w zakresie własnego użytku osobistego oraz do użytku w szkołach podczas zajęć dydaktycznych. Kopiowanie, wprowadzanie zmian, przesyłanie, publiczne odtwarzanie i wszelkie wykorzystywanie tych treści do </w:t>
      </w:r>
      <w:r w:rsidRPr="007D3503">
        <w:rPr>
          <w:b/>
          <w:bCs/>
          <w:sz w:val="20"/>
          <w:szCs w:val="20"/>
        </w:rPr>
        <w:t xml:space="preserve">celów komercyjnych </w:t>
      </w:r>
      <w:r w:rsidRPr="007D3503">
        <w:rPr>
          <w:b/>
          <w:sz w:val="20"/>
          <w:szCs w:val="20"/>
        </w:rPr>
        <w:t xml:space="preserve">jest niedozwolone. Plik można dowolnie modernizować na potrzeby własne oraz do wykorzystania w szkołach podczas zajęć dydaktycznych. </w:t>
      </w:r>
    </w:p>
    <w:p w:rsidR="001F7DB8" w:rsidRPr="008D53CE" w:rsidRDefault="001F7DB8" w:rsidP="001F7DB8">
      <w:pPr>
        <w:spacing w:line="360" w:lineRule="auto"/>
        <w:jc w:val="both"/>
        <w:rPr>
          <w:sz w:val="24"/>
          <w:szCs w:val="24"/>
        </w:rPr>
      </w:pPr>
    </w:p>
    <w:p w:rsidR="0098496B" w:rsidRDefault="007F21D9" w:rsidP="0098496B">
      <w:pPr>
        <w:ind w:left="567" w:right="567"/>
      </w:pPr>
      <w:r>
        <w:rPr>
          <w:noProof/>
          <w:lang w:eastAsia="pl-PL"/>
        </w:rPr>
        <w:pict>
          <v:rect id="_x0000_s1026" style="position:absolute;left:0;text-align:left;margin-left:4.15pt;margin-top:-13.4pt;width:450.75pt;height:286.3pt;z-index:-251658240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</w:p>
    <w:p w:rsidR="0098496B" w:rsidRDefault="0098496B" w:rsidP="0098496B">
      <w:pPr>
        <w:ind w:left="567" w:right="567"/>
      </w:pPr>
    </w:p>
    <w:p w:rsidR="0098496B" w:rsidRDefault="0098496B" w:rsidP="0098496B">
      <w:pPr>
        <w:ind w:left="567" w:right="567"/>
      </w:pPr>
    </w:p>
    <w:p w:rsidR="00DB14B6" w:rsidRDefault="0098496B" w:rsidP="0098496B">
      <w:pPr>
        <w:ind w:left="567" w:right="567"/>
        <w:jc w:val="center"/>
        <w:rPr>
          <w:rFonts w:ascii="Times New Roman" w:hAnsi="Times New Roman" w:cs="Times New Roman"/>
          <w:sz w:val="48"/>
          <w:szCs w:val="48"/>
        </w:rPr>
      </w:pPr>
      <w:r w:rsidRPr="0098496B">
        <w:rPr>
          <w:rFonts w:ascii="Times New Roman" w:hAnsi="Times New Roman" w:cs="Times New Roman"/>
          <w:sz w:val="48"/>
          <w:szCs w:val="48"/>
        </w:rPr>
        <w:t>„Matematyka: przyłapywanie nieskończoności na gorącym uczynku.”</w:t>
      </w:r>
    </w:p>
    <w:p w:rsidR="0098496B" w:rsidRDefault="0098496B" w:rsidP="0098496B">
      <w:pPr>
        <w:ind w:left="567" w:right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8496B">
        <w:rPr>
          <w:rFonts w:ascii="Times New Roman" w:hAnsi="Times New Roman" w:cs="Times New Roman"/>
          <w:i/>
          <w:sz w:val="28"/>
          <w:szCs w:val="28"/>
        </w:rPr>
        <w:t>Stefan Napierski</w:t>
      </w:r>
    </w:p>
    <w:p w:rsidR="0098496B" w:rsidRDefault="0098496B" w:rsidP="0098496B">
      <w:pPr>
        <w:ind w:left="567" w:righ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8496B" w:rsidRDefault="0098496B" w:rsidP="0098496B">
      <w:pPr>
        <w:ind w:left="567" w:righ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8496B" w:rsidRDefault="0098496B" w:rsidP="0098496B">
      <w:pPr>
        <w:ind w:left="567" w:righ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8496B" w:rsidRDefault="0098496B" w:rsidP="0098496B">
      <w:pPr>
        <w:ind w:left="567" w:right="567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8496B" w:rsidRDefault="007F21D9" w:rsidP="0098496B">
      <w:pPr>
        <w:ind w:left="567" w:right="567"/>
        <w:jc w:val="center"/>
        <w:rPr>
          <w:rFonts w:ascii="Times New Roman" w:hAnsi="Times New Roman" w:cs="Times New Roman"/>
          <w:sz w:val="40"/>
          <w:szCs w:val="40"/>
        </w:rPr>
      </w:pPr>
      <w:r w:rsidRPr="007F21D9">
        <w:rPr>
          <w:noProof/>
          <w:lang w:eastAsia="pl-PL"/>
        </w:rPr>
        <w:pict>
          <v:rect id="_x0000_s1027" style="position:absolute;left:0;text-align:left;margin-left:.4pt;margin-top:22.45pt;width:450.75pt;height:286.3pt;z-index:-251657216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</w:p>
    <w:p w:rsidR="0098496B" w:rsidRDefault="0098496B" w:rsidP="0098496B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8496B">
        <w:rPr>
          <w:rFonts w:ascii="Times New Roman" w:hAnsi="Times New Roman" w:cs="Times New Roman"/>
          <w:b/>
          <w:sz w:val="40"/>
          <w:szCs w:val="40"/>
        </w:rPr>
        <w:t>PORZĄDKOWANIE JEDNOMIANÓW</w:t>
      </w:r>
    </w:p>
    <w:p w:rsidR="0048791B" w:rsidRPr="0048791B" w:rsidRDefault="007F21D9" w:rsidP="0048791B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oundrect id="_x0000_s1028" style="position:absolute;left:0;text-align:left;margin-left:24.4pt;margin-top:24.4pt;width:395.25pt;height:44.25pt;z-index:-251656192" arcsize="10923f" fillcolor="white [3201]" strokecolor="#b2a1c7 [1943]" strokeweight="1pt">
            <v:fill color2="#ccc0d9 [1303]" focusposition="1" focussize="" focus="100%" type="gradient"/>
            <v:shadow on="t" type="perspective" color="#3f3151 [1607]" opacity=".5" offset="1pt" offset2="-3pt"/>
          </v:roundrect>
        </w:pict>
      </w:r>
      <w:r w:rsidR="0048791B">
        <w:rPr>
          <w:rFonts w:ascii="Times New Roman" w:hAnsi="Times New Roman" w:cs="Times New Roman"/>
          <w:sz w:val="28"/>
          <w:szCs w:val="28"/>
        </w:rPr>
        <w:t>Każde wyrażenie algebraiczne składa się z jednomianów.</w:t>
      </w:r>
    </w:p>
    <w:p w:rsidR="0048791B" w:rsidRDefault="0048791B" w:rsidP="0048791B">
      <w:pPr>
        <w:ind w:left="567" w:right="567"/>
        <w:rPr>
          <w:rFonts w:ascii="Times New Roman" w:hAnsi="Times New Roman" w:cs="Times New Roman"/>
          <w:sz w:val="28"/>
          <w:szCs w:val="28"/>
        </w:rPr>
      </w:pPr>
      <w:r w:rsidRPr="0048791B">
        <w:rPr>
          <w:rFonts w:ascii="Times New Roman" w:hAnsi="Times New Roman" w:cs="Times New Roman"/>
          <w:b/>
          <w:sz w:val="28"/>
          <w:szCs w:val="28"/>
          <w:u w:val="single"/>
        </w:rPr>
        <w:t>Jednomianami</w:t>
      </w:r>
      <w:r>
        <w:rPr>
          <w:rFonts w:ascii="Times New Roman" w:hAnsi="Times New Roman" w:cs="Times New Roman"/>
          <w:sz w:val="28"/>
          <w:szCs w:val="28"/>
        </w:rPr>
        <w:t xml:space="preserve"> nazywamy pojedyncze liczby, litery lub iloczyny liczb i liter.</w:t>
      </w:r>
    </w:p>
    <w:p w:rsidR="0048791B" w:rsidRDefault="0048791B" w:rsidP="0048791B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Oto przykładowe jednomiany:</w:t>
      </w:r>
    </w:p>
    <w:p w:rsidR="00B40C6C" w:rsidRDefault="00301C42" w:rsidP="0048791B">
      <w:pPr>
        <w:ind w:left="567" w:right="567"/>
        <w:rPr>
          <w:rFonts w:ascii="Times New Roman" w:hAnsi="Times New Roman" w:cs="Times New Roman"/>
          <w:i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0C6C">
        <w:rPr>
          <w:rFonts w:ascii="Times New Roman" w:hAnsi="Times New Roman" w:cs="Times New Roman"/>
          <w:i/>
          <w:sz w:val="40"/>
          <w:szCs w:val="40"/>
        </w:rPr>
        <w:t>x</w:t>
      </w:r>
      <w:r w:rsidRPr="00301C42">
        <w:rPr>
          <w:rFonts w:ascii="Times New Roman" w:hAnsi="Times New Roman" w:cs="Times New Roman"/>
          <w:sz w:val="40"/>
          <w:szCs w:val="40"/>
          <w:vertAlign w:val="superscript"/>
        </w:rPr>
        <w:t>2</w:t>
      </w:r>
      <w:r w:rsidRPr="00301C42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ab/>
      </w:r>
      <w:r w:rsidR="00B40C6C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>14</w:t>
      </w:r>
      <w:r>
        <w:rPr>
          <w:rFonts w:ascii="Times New Roman" w:hAnsi="Times New Roman" w:cs="Times New Roman"/>
          <w:sz w:val="40"/>
          <w:szCs w:val="40"/>
        </w:rPr>
        <w:tab/>
      </w:r>
      <w:r w:rsidR="00B40C6C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>4</w:t>
      </w:r>
      <w:r w:rsidRPr="00B40C6C">
        <w:rPr>
          <w:rFonts w:ascii="Times New Roman" w:hAnsi="Times New Roman" w:cs="Times New Roman"/>
          <w:i/>
          <w:sz w:val="40"/>
          <w:szCs w:val="40"/>
        </w:rPr>
        <w:t>ab</w:t>
      </w:r>
      <w:r>
        <w:rPr>
          <w:rFonts w:ascii="Times New Roman" w:hAnsi="Times New Roman" w:cs="Times New Roman"/>
          <w:sz w:val="40"/>
          <w:szCs w:val="40"/>
          <w:vertAlign w:val="superscript"/>
        </w:rPr>
        <w:t>3</w:t>
      </w:r>
      <w:r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ab/>
        <w:t>5</w:t>
      </w:r>
      <w:r w:rsidRPr="00B40C6C">
        <w:rPr>
          <w:rFonts w:ascii="Times New Roman" w:hAnsi="Times New Roman" w:cs="Times New Roman"/>
          <w:i/>
          <w:sz w:val="40"/>
          <w:szCs w:val="40"/>
        </w:rPr>
        <w:t>z</w:t>
      </w:r>
      <w:r>
        <w:rPr>
          <w:rFonts w:ascii="Times New Roman" w:hAnsi="Times New Roman" w:cs="Times New Roman"/>
          <w:sz w:val="40"/>
          <w:szCs w:val="40"/>
        </w:rPr>
        <w:tab/>
      </w:r>
      <w:r w:rsidR="00B40C6C">
        <w:rPr>
          <w:rFonts w:ascii="Times New Roman" w:hAnsi="Times New Roman" w:cs="Times New Roman"/>
          <w:sz w:val="40"/>
          <w:szCs w:val="40"/>
        </w:rPr>
        <w:tab/>
      </w:r>
      <w:r>
        <w:rPr>
          <w:rFonts w:ascii="Times New Roman" w:hAnsi="Times New Roman" w:cs="Times New Roman"/>
          <w:sz w:val="40"/>
          <w:szCs w:val="40"/>
        </w:rPr>
        <w:t>-2</w:t>
      </w:r>
      <w:r w:rsidR="00B40C6C" w:rsidRPr="00B40C6C">
        <w:rPr>
          <w:rFonts w:ascii="Times New Roman" w:hAnsi="Times New Roman" w:cs="Times New Roman"/>
          <w:i/>
          <w:sz w:val="40"/>
          <w:szCs w:val="40"/>
        </w:rPr>
        <w:t>y</w:t>
      </w:r>
      <w:r w:rsidR="00B40C6C">
        <w:rPr>
          <w:rFonts w:ascii="Times New Roman" w:hAnsi="Times New Roman" w:cs="Times New Roman"/>
          <w:sz w:val="40"/>
          <w:szCs w:val="40"/>
        </w:rPr>
        <w:tab/>
      </w:r>
      <w:r w:rsidR="00B40C6C">
        <w:rPr>
          <w:rFonts w:ascii="Times New Roman" w:hAnsi="Times New Roman" w:cs="Times New Roman"/>
          <w:sz w:val="40"/>
          <w:szCs w:val="40"/>
        </w:rPr>
        <w:tab/>
      </w:r>
    </w:p>
    <w:p w:rsidR="0048791B" w:rsidRPr="00301C42" w:rsidRDefault="00B40C6C" w:rsidP="00B40C6C">
      <w:pPr>
        <w:ind w:left="567" w:right="567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>A to przykładowe wyrażenie algebraiczne zbudowane z powyższych jednomianów:</w:t>
      </w:r>
      <w:r>
        <w:rPr>
          <w:rFonts w:ascii="Times New Roman" w:hAnsi="Times New Roman" w:cs="Times New Roman"/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40"/>
                  <w:szCs w:val="40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40"/>
                  <w:szCs w:val="40"/>
                </w:rPr>
                <m:t>-2y+5z</m:t>
              </m:r>
            </m:num>
            <m:den>
              <m:r>
                <w:rPr>
                  <w:rFonts w:ascii="Cambria Math" w:hAnsi="Cambria Math" w:cs="Times New Roman"/>
                  <w:sz w:val="40"/>
                  <w:szCs w:val="40"/>
                </w:rPr>
                <m:t>14+4a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40"/>
                      <w:szCs w:val="4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b</m:t>
                  </m:r>
                </m:e>
                <m:sup>
                  <m:r>
                    <w:rPr>
                      <w:rFonts w:ascii="Cambria Math" w:hAnsi="Cambria Math" w:cs="Times New Roman"/>
                      <w:sz w:val="40"/>
                      <w:szCs w:val="40"/>
                    </w:rPr>
                    <m:t>2</m:t>
                  </m:r>
                </m:sup>
              </m:sSup>
            </m:den>
          </m:f>
        </m:oMath>
      </m:oMathPara>
    </w:p>
    <w:p w:rsidR="0048791B" w:rsidRDefault="0048791B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B40C6C" w:rsidRDefault="00B40C6C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B40C6C" w:rsidRDefault="00B40C6C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B40C6C" w:rsidRDefault="007F21D9" w:rsidP="00B40C6C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21D9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29" style="position:absolute;left:0;text-align:left;margin-left:.4pt;margin-top:-8.75pt;width:450.75pt;height:286.3pt;z-index:-251655168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B40C6C" w:rsidRPr="0098496B">
        <w:rPr>
          <w:rFonts w:ascii="Times New Roman" w:hAnsi="Times New Roman" w:cs="Times New Roman"/>
          <w:b/>
          <w:sz w:val="40"/>
          <w:szCs w:val="40"/>
        </w:rPr>
        <w:t>PORZĄDKOWANIE JEDNOMIANÓW</w:t>
      </w:r>
    </w:p>
    <w:p w:rsidR="00B40C6C" w:rsidRDefault="00F41977" w:rsidP="00B40C6C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matematyce istnieje wiele umów, wypracowanych przez wieki, które ułatwiają zapisywanie i odczytywanie różnych wyrażeń. Istnieje również umowa dotycząca zapisywania jednomianów.</w:t>
      </w:r>
    </w:p>
    <w:p w:rsidR="00F41977" w:rsidRDefault="00F41977" w:rsidP="00B40C6C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Jednomian jest uporządkowany, gdy </w:t>
      </w:r>
      <w:r w:rsidR="0081189C">
        <w:rPr>
          <w:rFonts w:ascii="Times New Roman" w:hAnsi="Times New Roman" w:cs="Times New Roman"/>
          <w:sz w:val="28"/>
          <w:szCs w:val="28"/>
        </w:rPr>
        <w:t>jest zapisany w następującej kolejności:</w:t>
      </w:r>
    </w:p>
    <w:tbl>
      <w:tblPr>
        <w:tblStyle w:val="Tabela-Siatka"/>
        <w:tblW w:w="0" w:type="auto"/>
        <w:tblInd w:w="817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  <w:insideH w:val="thinThickThinMediumGap" w:sz="24" w:space="0" w:color="auto"/>
          <w:insideV w:val="thinThickThinMediumGap" w:sz="24" w:space="0" w:color="auto"/>
        </w:tblBorders>
        <w:tblLook w:val="04A0"/>
      </w:tblPr>
      <w:tblGrid>
        <w:gridCol w:w="3686"/>
        <w:gridCol w:w="3685"/>
      </w:tblGrid>
      <w:tr w:rsidR="0081189C" w:rsidTr="005C1BCC">
        <w:tc>
          <w:tcPr>
            <w:tcW w:w="3686" w:type="dxa"/>
            <w:vAlign w:val="center"/>
          </w:tcPr>
          <w:p w:rsidR="0081189C" w:rsidRDefault="0081189C" w:rsidP="005C1B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Współczynnik liczbowy</w:t>
            </w:r>
          </w:p>
        </w:tc>
        <w:tc>
          <w:tcPr>
            <w:tcW w:w="3685" w:type="dxa"/>
            <w:vAlign w:val="center"/>
          </w:tcPr>
          <w:p w:rsidR="0081189C" w:rsidRDefault="0081189C" w:rsidP="005C1BCC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Czynniki literowe w kolejności alfabetycznej</w:t>
            </w:r>
          </w:p>
        </w:tc>
      </w:tr>
      <w:tr w:rsidR="0081189C" w:rsidTr="005C1BCC">
        <w:tc>
          <w:tcPr>
            <w:tcW w:w="3686" w:type="dxa"/>
            <w:vAlign w:val="center"/>
          </w:tcPr>
          <w:p w:rsidR="0081189C" w:rsidRPr="005C1BCC" w:rsidRDefault="0081189C" w:rsidP="005C1BCC">
            <w:pPr>
              <w:ind w:right="3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1BCC">
              <w:rPr>
                <w:rFonts w:ascii="Times New Roman" w:hAnsi="Times New Roman" w:cs="Times New Roman"/>
                <w:sz w:val="36"/>
                <w:szCs w:val="36"/>
              </w:rPr>
              <w:t>-36</w:t>
            </w:r>
          </w:p>
        </w:tc>
        <w:tc>
          <w:tcPr>
            <w:tcW w:w="3685" w:type="dxa"/>
            <w:vAlign w:val="center"/>
          </w:tcPr>
          <w:p w:rsidR="0081189C" w:rsidRPr="005C1BCC" w:rsidRDefault="0081189C" w:rsidP="0081189C">
            <w:pPr>
              <w:ind w:right="567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1BCC">
              <w:rPr>
                <w:rFonts w:ascii="Times New Roman" w:hAnsi="Times New Roman" w:cs="Times New Roman"/>
                <w:sz w:val="36"/>
                <w:szCs w:val="36"/>
              </w:rPr>
              <w:t>a</w:t>
            </w:r>
            <w:r w:rsidRPr="005C1BC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r w:rsidRPr="005C1BCC">
              <w:rPr>
                <w:rFonts w:ascii="Times New Roman" w:hAnsi="Times New Roman" w:cs="Times New Roman"/>
                <w:sz w:val="36"/>
                <w:szCs w:val="36"/>
              </w:rPr>
              <w:t>b</w:t>
            </w:r>
            <w:r w:rsidRPr="005C1BC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</w:t>
            </w:r>
            <w:r w:rsidRPr="005C1BCC">
              <w:rPr>
                <w:rFonts w:ascii="Times New Roman" w:hAnsi="Times New Roman" w:cs="Times New Roman"/>
                <w:sz w:val="36"/>
                <w:szCs w:val="36"/>
              </w:rPr>
              <w:t>c</w:t>
            </w:r>
          </w:p>
        </w:tc>
      </w:tr>
      <w:tr w:rsidR="0081189C" w:rsidTr="005C1BCC">
        <w:tc>
          <w:tcPr>
            <w:tcW w:w="7371" w:type="dxa"/>
            <w:gridSpan w:val="2"/>
            <w:vAlign w:val="center"/>
          </w:tcPr>
          <w:p w:rsidR="0081189C" w:rsidRPr="005C1BCC" w:rsidRDefault="0081189C" w:rsidP="005C1BCC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5C1BCC">
              <w:rPr>
                <w:rFonts w:ascii="Times New Roman" w:hAnsi="Times New Roman" w:cs="Times New Roman"/>
                <w:sz w:val="36"/>
                <w:szCs w:val="36"/>
              </w:rPr>
              <w:t>-36 a</w:t>
            </w:r>
            <w:r w:rsidRPr="005C1BC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2</w:t>
            </w:r>
            <w:r w:rsidRPr="005C1BCC">
              <w:rPr>
                <w:rFonts w:ascii="Times New Roman" w:hAnsi="Times New Roman" w:cs="Times New Roman"/>
                <w:sz w:val="36"/>
                <w:szCs w:val="36"/>
              </w:rPr>
              <w:t>b</w:t>
            </w:r>
            <w:r w:rsidRPr="005C1BCC">
              <w:rPr>
                <w:rFonts w:ascii="Times New Roman" w:hAnsi="Times New Roman" w:cs="Times New Roman"/>
                <w:sz w:val="36"/>
                <w:szCs w:val="36"/>
                <w:vertAlign w:val="superscript"/>
              </w:rPr>
              <w:t>3</w:t>
            </w:r>
            <w:r w:rsidRPr="005C1BCC">
              <w:rPr>
                <w:rFonts w:ascii="Times New Roman" w:hAnsi="Times New Roman" w:cs="Times New Roman"/>
                <w:sz w:val="36"/>
                <w:szCs w:val="36"/>
              </w:rPr>
              <w:t>c</w:t>
            </w:r>
          </w:p>
        </w:tc>
      </w:tr>
    </w:tbl>
    <w:p w:rsidR="0081189C" w:rsidRDefault="0081189C" w:rsidP="00B40C6C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5C1BCC" w:rsidRDefault="007F21D9" w:rsidP="00B40C6C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0" style="position:absolute;left:0;text-align:left;margin-left:.4pt;margin-top:14.65pt;width:450.75pt;height:286.3pt;z-index:-251654144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</w:p>
    <w:p w:rsidR="005C1BCC" w:rsidRDefault="005C1BCC" w:rsidP="005C1BCC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UWAGA</w:t>
      </w:r>
    </w:p>
    <w:p w:rsidR="00793027" w:rsidRDefault="005C1BCC" w:rsidP="00793027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Iloczyn takich samych czynników litero</w:t>
      </w:r>
      <w:r w:rsidR="00793027">
        <w:rPr>
          <w:rFonts w:ascii="Times New Roman" w:hAnsi="Times New Roman" w:cs="Times New Roman"/>
          <w:sz w:val="28"/>
          <w:szCs w:val="28"/>
        </w:rPr>
        <w:t>wych zapisujemy w postaci potęg.</w:t>
      </w:r>
    </w:p>
    <w:p w:rsidR="00C01045" w:rsidRDefault="00C01045" w:rsidP="00793027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793027" w:rsidRPr="00793027" w:rsidRDefault="007F21D9" w:rsidP="00793027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65.15pt;margin-top:45.85pt;width:102.75pt;height:37.7pt;z-index:251670528" filled="f" stroked="f">
            <v:textbox style="mso-next-textbox:#_x0000_s1038">
              <w:txbxContent>
                <w:p w:rsidR="00C01045" w:rsidRDefault="00C01045" w:rsidP="00C01045">
                  <w:pPr>
                    <w:jc w:val="center"/>
                  </w:pPr>
                  <w:r>
                    <w:t>Postać uporządkowana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7" type="#_x0000_t202" style="position:absolute;left:0;text-align:left;margin-left:189.4pt;margin-top:45.85pt;width:31.5pt;height:29.45pt;z-index:251669504" filled="f" stroked="f">
            <v:textbox style="mso-next-textbox:#_x0000_s1037">
              <w:txbxContent>
                <w:p w:rsidR="00C01045" w:rsidRPr="00C01045" w:rsidRDefault="00C01045" w:rsidP="00C0104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vertAlign w:val="superscript"/>
                    </w:rPr>
                  </w:pPr>
                  <w:r w:rsidRPr="00C01045">
                    <w:rPr>
                      <w:rFonts w:ascii="Times New Roman" w:hAnsi="Times New Roman" w:cs="Times New Roman"/>
                      <w:sz w:val="32"/>
                      <w:szCs w:val="32"/>
                    </w:rPr>
                    <w:t>a</w:t>
                  </w:r>
                  <w:r>
                    <w:rPr>
                      <w:rFonts w:ascii="Times New Roman" w:hAnsi="Times New Roman" w:cs="Times New Roman"/>
                      <w:sz w:val="32"/>
                      <w:szCs w:val="32"/>
                      <w:vertAlign w:val="superscript"/>
                    </w:rPr>
                    <w:t>3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6" type="#_x0000_t202" style="position:absolute;left:0;text-align:left;margin-left:132.4pt;margin-top:45.85pt;width:31.5pt;height:29.45pt;z-index:251668480" filled="f" stroked="f">
            <v:textbox style="mso-next-textbox:#_x0000_s1036">
              <w:txbxContent>
                <w:p w:rsidR="00C01045" w:rsidRPr="00C01045" w:rsidRDefault="00C01045" w:rsidP="00C01045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  <w:vertAlign w:val="superscript"/>
                    </w:rPr>
                  </w:pPr>
                  <w:r w:rsidRPr="00C01045">
                    <w:rPr>
                      <w:rFonts w:ascii="Times New Roman" w:hAnsi="Times New Roman" w:cs="Times New Roman"/>
                      <w:sz w:val="32"/>
                      <w:szCs w:val="32"/>
                    </w:rPr>
                    <w:t>a</w:t>
                  </w:r>
                  <w:r w:rsidRPr="00C01045">
                    <w:rPr>
                      <w:rFonts w:ascii="Times New Roman" w:hAnsi="Times New Roman" w:cs="Times New Roman"/>
                      <w:sz w:val="32"/>
                      <w:szCs w:val="32"/>
                      <w:vertAlign w:val="superscript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5" type="#_x0000_t202" style="position:absolute;left:0;text-align:left;margin-left:4.9pt;margin-top:45.85pt;width:102.75pt;height:37.7pt;z-index:251667456" filled="f" stroked="f">
            <v:textbox style="mso-next-textbox:#_x0000_s1035">
              <w:txbxContent>
                <w:p w:rsidR="00C01045" w:rsidRDefault="00C01045" w:rsidP="00C01045">
                  <w:pPr>
                    <w:jc w:val="center"/>
                  </w:pPr>
                  <w:r>
                    <w:t>Postać nieuporządkowana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4" type="#_x0000_t88" style="position:absolute;left:0;text-align:left;margin-left:313.4pt;margin-top:25.15pt;width:7.15pt;height:34.3pt;rotation:90;z-index:251666432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3" type="#_x0000_t88" style="position:absolute;left:0;text-align:left;margin-left:202.05pt;margin-top:12.75pt;width:7.15pt;height:59.05pt;rotation:90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2" type="#_x0000_t88" style="position:absolute;left:0;text-align:left;margin-left:145.8pt;margin-top:27.75pt;width:7.15pt;height:29.05pt;rotation:90;z-index:251664384"/>
        </w:pict>
      </w:r>
      <w:r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shape id="_x0000_s1031" type="#_x0000_t88" style="position:absolute;left:0;text-align:left;margin-left:52.05pt;margin-top:12.75pt;width:7.15pt;height:59.05pt;rotation:90;z-index:251663360"/>
        </w:pict>
      </w:r>
      <w:r w:rsidR="00793027">
        <w:rPr>
          <w:rFonts w:ascii="Times New Roman" w:hAnsi="Times New Roman" w:cs="Times New Roman"/>
          <w:sz w:val="28"/>
          <w:szCs w:val="28"/>
        </w:rPr>
        <w:t>PRZYKŁAD:</w:t>
      </w:r>
      <w:r w:rsidR="00793027">
        <w:rPr>
          <w:rFonts w:ascii="Times New Roman" w:hAnsi="Times New Roman" w:cs="Times New Roman"/>
          <w:sz w:val="28"/>
          <w:szCs w:val="28"/>
        </w:rPr>
        <w:br/>
      </w:r>
      <w:r w:rsidR="00793027" w:rsidRPr="00793027">
        <w:rPr>
          <w:rFonts w:ascii="Times New Roman" w:hAnsi="Times New Roman" w:cs="Times New Roman"/>
          <w:sz w:val="36"/>
          <w:szCs w:val="36"/>
        </w:rPr>
        <w:t>4</w:t>
      </w:r>
      <w:r w:rsidR="00793027" w:rsidRPr="00793027">
        <w:rPr>
          <w:rFonts w:ascii="Times New Roman" w:hAnsi="Times New Roman" w:cs="Times New Roman"/>
          <w:i/>
          <w:sz w:val="36"/>
          <w:szCs w:val="36"/>
        </w:rPr>
        <w:t>ba</w:t>
      </w:r>
      <w:r w:rsidR="00793027" w:rsidRPr="00793027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="00793027" w:rsidRPr="00793027">
        <w:rPr>
          <w:rFonts w:ascii="Times New Roman" w:hAnsi="Times New Roman" w:cs="Times New Roman"/>
          <w:i/>
          <w:sz w:val="36"/>
          <w:szCs w:val="36"/>
        </w:rPr>
        <w:t>ba</w:t>
      </w:r>
      <w:r w:rsidR="00793027" w:rsidRPr="00793027">
        <w:rPr>
          <w:rFonts w:ascii="Times New Roman" w:hAnsi="Times New Roman" w:cs="Times New Roman"/>
          <w:sz w:val="36"/>
          <w:szCs w:val="36"/>
          <w:vertAlign w:val="superscript"/>
        </w:rPr>
        <w:t>3</w:t>
      </w:r>
      <w:r w:rsidR="00793027" w:rsidRPr="00793027">
        <w:rPr>
          <w:rFonts w:ascii="Times New Roman" w:hAnsi="Times New Roman" w:cs="Times New Roman"/>
          <w:sz w:val="36"/>
          <w:szCs w:val="36"/>
        </w:rPr>
        <w:t xml:space="preserve">  =  4 ∙ </w:t>
      </w:r>
      <w:r w:rsidR="00793027" w:rsidRPr="00793027">
        <w:rPr>
          <w:rFonts w:ascii="Times New Roman" w:hAnsi="Times New Roman" w:cs="Times New Roman"/>
          <w:i/>
          <w:sz w:val="36"/>
          <w:szCs w:val="36"/>
        </w:rPr>
        <w:t xml:space="preserve">a ∙ a ∙ a ∙ a ∙ a ∙ b ∙ b </w:t>
      </w:r>
      <w:r w:rsidR="00793027" w:rsidRPr="00793027">
        <w:rPr>
          <w:rFonts w:ascii="Times New Roman" w:hAnsi="Times New Roman" w:cs="Times New Roman"/>
          <w:sz w:val="36"/>
          <w:szCs w:val="36"/>
        </w:rPr>
        <w:t>= 4</w:t>
      </w:r>
      <w:r w:rsidR="00793027" w:rsidRPr="00793027">
        <w:rPr>
          <w:rFonts w:ascii="Times New Roman" w:hAnsi="Times New Roman" w:cs="Times New Roman"/>
          <w:i/>
          <w:sz w:val="36"/>
          <w:szCs w:val="36"/>
        </w:rPr>
        <w:t>a</w:t>
      </w:r>
      <w:r w:rsidR="00793027" w:rsidRPr="00793027">
        <w:rPr>
          <w:rFonts w:ascii="Times New Roman" w:hAnsi="Times New Roman" w:cs="Times New Roman"/>
          <w:sz w:val="36"/>
          <w:szCs w:val="36"/>
          <w:vertAlign w:val="superscript"/>
        </w:rPr>
        <w:t>5</w:t>
      </w:r>
      <w:r w:rsidR="00793027" w:rsidRPr="00793027">
        <w:rPr>
          <w:rFonts w:ascii="Times New Roman" w:hAnsi="Times New Roman" w:cs="Times New Roman"/>
          <w:i/>
          <w:sz w:val="36"/>
          <w:szCs w:val="36"/>
        </w:rPr>
        <w:t>b</w:t>
      </w:r>
      <w:r w:rsidR="00793027" w:rsidRPr="00793027">
        <w:rPr>
          <w:rFonts w:ascii="Times New Roman" w:hAnsi="Times New Roman" w:cs="Times New Roman"/>
          <w:sz w:val="36"/>
          <w:szCs w:val="36"/>
          <w:vertAlign w:val="superscript"/>
        </w:rPr>
        <w:t>2</w:t>
      </w:r>
    </w:p>
    <w:p w:rsidR="005C1BCC" w:rsidRDefault="005C1BCC" w:rsidP="005C1BCC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C66D7C" w:rsidRDefault="00C66D7C" w:rsidP="005C1BCC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C66D7C" w:rsidRDefault="00C66D7C" w:rsidP="005C1BCC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C66D7C" w:rsidRDefault="00C66D7C" w:rsidP="005C1BCC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C66D7C" w:rsidRDefault="00C66D7C" w:rsidP="005C1BCC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C66D7C" w:rsidRDefault="00C66D7C" w:rsidP="005C1BCC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C66D7C" w:rsidRDefault="00C66D7C" w:rsidP="005C1BCC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C66D7C" w:rsidRDefault="00C66D7C" w:rsidP="005C1BCC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C66D7C" w:rsidRDefault="007F21D9" w:rsidP="00C66D7C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21D9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39" style="position:absolute;left:0;text-align:left;margin-left:-1.1pt;margin-top:-16.25pt;width:450.75pt;height:286.3pt;z-index:-251644928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C66D7C">
        <w:rPr>
          <w:rFonts w:ascii="Times New Roman" w:hAnsi="Times New Roman" w:cs="Times New Roman"/>
          <w:b/>
          <w:sz w:val="40"/>
          <w:szCs w:val="40"/>
        </w:rPr>
        <w:t>WYJĄTEK</w:t>
      </w:r>
    </w:p>
    <w:p w:rsidR="00C66D7C" w:rsidRDefault="00C66D7C" w:rsidP="00C66D7C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Jeśli w jednomianie występują pierwiastki, to zwykle zapisujemy je na końcu wyrażenia.</w:t>
      </w:r>
    </w:p>
    <w:p w:rsidR="00C66D7C" w:rsidRDefault="00C66D7C" w:rsidP="00C66D7C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PRZYKŁADY:</w:t>
      </w:r>
    </w:p>
    <w:p w:rsidR="009F1964" w:rsidRPr="009F1964" w:rsidRDefault="009F1964" w:rsidP="00C66D7C">
      <w:pPr>
        <w:ind w:left="567" w:right="567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a</m:t>
          </m:r>
          <m:rad>
            <m:radPr>
              <m:degHide m:val="on"/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/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e>
          </m:rad>
        </m:oMath>
      </m:oMathPara>
      <w:r w:rsidRPr="009F1964">
        <w:rPr>
          <w:rFonts w:ascii="Times New Roman" w:eastAsiaTheme="minorEastAsia" w:hAnsi="Times New Roman" w:cs="Times New Roman"/>
          <w:sz w:val="32"/>
          <w:szCs w:val="32"/>
        </w:rPr>
        <w:br/>
      </w:r>
      <w:r w:rsidRPr="009F1964">
        <w:rPr>
          <w:rFonts w:ascii="Times New Roman" w:eastAsiaTheme="minorEastAsia" w:hAnsi="Times New Roman" w:cs="Times New Roman"/>
          <w:sz w:val="32"/>
          <w:szCs w:val="32"/>
        </w:rPr>
        <w:tab/>
      </w:r>
      <w:r w:rsidRPr="009F1964">
        <w:rPr>
          <w:rFonts w:ascii="Times New Roman" w:eastAsiaTheme="minorEastAsia" w:hAnsi="Times New Roman" w:cs="Times New Roman"/>
          <w:sz w:val="32"/>
          <w:szCs w:val="32"/>
        </w:rPr>
        <w:br/>
      </w: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a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32"/>
                      <w:szCs w:val="32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32"/>
                      <w:szCs w:val="32"/>
                    </w:rPr>
                    <m:t>3</m:t>
                  </m:r>
                </m:e>
              </m:rad>
            </m:num>
            <m:den>
              <m:r>
                <w:rPr>
                  <w:rFonts w:ascii="Cambria Math" w:eastAsiaTheme="minorEastAsia" w:hAnsi="Cambria Math" w:cs="Times New Roman"/>
                  <w:sz w:val="32"/>
                  <w:szCs w:val="32"/>
                </w:rPr>
                <m:t>4</m:t>
              </m:r>
            </m:den>
          </m:f>
        </m:oMath>
      </m:oMathPara>
    </w:p>
    <w:p w:rsidR="009F1964" w:rsidRDefault="009F1964" w:rsidP="00C66D7C">
      <w:pPr>
        <w:ind w:left="567" w:right="567"/>
        <w:rPr>
          <w:rFonts w:ascii="Times New Roman" w:eastAsiaTheme="minorEastAsia" w:hAnsi="Times New Roman" w:cs="Times New Roman"/>
          <w:sz w:val="32"/>
          <w:szCs w:val="32"/>
        </w:rPr>
      </w:pPr>
      <m:oMathPara>
        <m:oMath>
          <m:r>
            <w:rPr>
              <w:rFonts w:ascii="Cambria Math" w:hAnsi="Cambria Math" w:cs="Times New Roman"/>
              <w:sz w:val="32"/>
              <w:szCs w:val="32"/>
            </w:rPr>
            <m:t>-x</m:t>
          </m:r>
          <m:sSup>
            <m:sSup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y</m:t>
              </m:r>
            </m:e>
            <m:sup>
              <m:r>
                <w:rPr>
                  <w:rFonts w:ascii="Cambria Math" w:hAnsi="Cambria Math" w:cs="Times New Roman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 w:cs="Times New Roman"/>
              <w:sz w:val="32"/>
              <w:szCs w:val="32"/>
            </w:rPr>
            <m:t xml:space="preserve"> </m:t>
          </m:r>
          <m:rad>
            <m:radPr>
              <m:ctrlPr>
                <w:rPr>
                  <w:rFonts w:ascii="Cambria Math" w:hAnsi="Cambria Math" w:cs="Times New Roman"/>
                  <w:i/>
                  <w:sz w:val="32"/>
                  <w:szCs w:val="32"/>
                </w:rPr>
              </m:ctrlPr>
            </m:radPr>
            <m:deg>
              <m:r>
                <w:rPr>
                  <w:rFonts w:ascii="Cambria Math" w:hAnsi="Cambria Math" w:cs="Times New Roman"/>
                  <w:sz w:val="32"/>
                  <w:szCs w:val="32"/>
                </w:rPr>
                <m:t>3</m:t>
              </m:r>
            </m:deg>
            <m:e>
              <m:r>
                <w:rPr>
                  <w:rFonts w:ascii="Cambria Math" w:hAnsi="Cambria Math" w:cs="Times New Roman"/>
                  <w:sz w:val="32"/>
                  <w:szCs w:val="32"/>
                </w:rPr>
                <m:t>7</m:t>
              </m:r>
            </m:e>
          </m:rad>
        </m:oMath>
      </m:oMathPara>
    </w:p>
    <w:p w:rsidR="00396B04" w:rsidRDefault="00396B04" w:rsidP="00C66D7C">
      <w:pPr>
        <w:ind w:left="567" w:right="567"/>
        <w:rPr>
          <w:rFonts w:ascii="Times New Roman" w:hAnsi="Times New Roman" w:cs="Times New Roman"/>
          <w:sz w:val="32"/>
          <w:szCs w:val="32"/>
        </w:rPr>
      </w:pPr>
    </w:p>
    <w:p w:rsidR="00396B04" w:rsidRDefault="007F21D9" w:rsidP="00C66D7C">
      <w:pPr>
        <w:ind w:left="567" w:right="567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pict>
          <v:rect id="_x0000_s1040" style="position:absolute;left:0;text-align:left;margin-left:-1.1pt;margin-top:21.1pt;width:450.75pt;height:286.3pt;z-index:-251643904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</w:p>
    <w:p w:rsidR="00396B04" w:rsidRDefault="00396B04" w:rsidP="00396B04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PRZYKŁADY</w:t>
      </w:r>
    </w:p>
    <w:p w:rsidR="00396B04" w:rsidRDefault="00396B04" w:rsidP="00396B04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 1.</w:t>
      </w:r>
      <w:r>
        <w:rPr>
          <w:rFonts w:ascii="Times New Roman" w:hAnsi="Times New Roman" w:cs="Times New Roman"/>
          <w:sz w:val="28"/>
          <w:szCs w:val="28"/>
        </w:rPr>
        <w:br/>
        <w:t>Uporządkuj jednomiany:</w:t>
      </w:r>
      <w:r>
        <w:rPr>
          <w:rFonts w:ascii="Times New Roman" w:hAnsi="Times New Roman" w:cs="Times New Roman"/>
          <w:sz w:val="28"/>
          <w:szCs w:val="28"/>
        </w:rPr>
        <w:br/>
        <w:t xml:space="preserve">a)  </w:t>
      </w:r>
      <w:r w:rsidRPr="00396B04">
        <w:rPr>
          <w:rFonts w:ascii="Times New Roman" w:hAnsi="Times New Roman" w:cs="Times New Roman"/>
          <w:i/>
          <w:sz w:val="28"/>
          <w:szCs w:val="28"/>
        </w:rPr>
        <w:t>agata = a</w:t>
      </w:r>
      <w:r w:rsidRPr="002C70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396B04">
        <w:rPr>
          <w:rFonts w:ascii="Times New Roman" w:hAnsi="Times New Roman" w:cs="Times New Roman"/>
          <w:i/>
          <w:sz w:val="28"/>
          <w:szCs w:val="28"/>
        </w:rPr>
        <w:t>gt</w:t>
      </w:r>
    </w:p>
    <w:p w:rsidR="00396B04" w:rsidRDefault="00396B04" w:rsidP="00396B04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b)  </w:t>
      </w:r>
      <w:r w:rsidRPr="00396B04">
        <w:rPr>
          <w:rFonts w:ascii="Times New Roman" w:hAnsi="Times New Roman" w:cs="Times New Roman"/>
          <w:i/>
          <w:sz w:val="28"/>
          <w:szCs w:val="28"/>
        </w:rPr>
        <w:t xml:space="preserve">barbara = </w:t>
      </w:r>
      <w:r w:rsidRPr="002C7001">
        <w:rPr>
          <w:rFonts w:ascii="Times New Roman" w:hAnsi="Times New Roman" w:cs="Times New Roman"/>
          <w:i/>
          <w:sz w:val="28"/>
          <w:szCs w:val="28"/>
        </w:rPr>
        <w:t>a</w:t>
      </w:r>
      <w:r w:rsidRPr="002C7001">
        <w:rPr>
          <w:rFonts w:ascii="Times New Roman" w:hAnsi="Times New Roman" w:cs="Times New Roman"/>
          <w:i/>
          <w:sz w:val="28"/>
          <w:szCs w:val="28"/>
          <w:vertAlign w:val="superscript"/>
        </w:rPr>
        <w:t>3</w:t>
      </w:r>
      <w:r w:rsidRPr="002C7001">
        <w:rPr>
          <w:rFonts w:ascii="Times New Roman" w:hAnsi="Times New Roman" w:cs="Times New Roman"/>
          <w:i/>
          <w:sz w:val="28"/>
          <w:szCs w:val="28"/>
        </w:rPr>
        <w:t>b</w:t>
      </w:r>
      <w:r w:rsidRPr="002C700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  <w:r w:rsidRPr="002C7001">
        <w:rPr>
          <w:rFonts w:ascii="Times New Roman" w:hAnsi="Times New Roman" w:cs="Times New Roman"/>
          <w:i/>
          <w:sz w:val="28"/>
          <w:szCs w:val="28"/>
        </w:rPr>
        <w:t>r</w:t>
      </w:r>
      <w:r w:rsidRPr="002C7001">
        <w:rPr>
          <w:rFonts w:ascii="Times New Roman" w:hAnsi="Times New Roman" w:cs="Times New Roman"/>
          <w:i/>
          <w:sz w:val="28"/>
          <w:szCs w:val="28"/>
          <w:vertAlign w:val="superscript"/>
        </w:rPr>
        <w:t>2</w:t>
      </w:r>
    </w:p>
    <w:p w:rsidR="002C7001" w:rsidRDefault="002C7001" w:rsidP="00396B04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c) </w:t>
      </w:r>
      <w:r w:rsidRPr="002C7001">
        <w:rPr>
          <w:rFonts w:ascii="Times New Roman" w:hAnsi="Times New Roman" w:cs="Times New Roman"/>
          <w:i/>
          <w:sz w:val="28"/>
          <w:szCs w:val="28"/>
        </w:rPr>
        <w:t>edek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Pr="002C7001">
        <w:rPr>
          <w:rFonts w:ascii="Times New Roman" w:hAnsi="Times New Roman" w:cs="Times New Roman"/>
          <w:i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7001">
        <w:rPr>
          <w:rFonts w:ascii="Times New Roman" w:hAnsi="Times New Roman" w:cs="Times New Roman"/>
          <w:i/>
          <w:sz w:val="28"/>
          <w:szCs w:val="28"/>
        </w:rPr>
        <w:t>dk</w:t>
      </w:r>
    </w:p>
    <w:p w:rsidR="002C7001" w:rsidRDefault="002C7001" w:rsidP="00396B04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 2.</w:t>
      </w:r>
      <w:r>
        <w:rPr>
          <w:rFonts w:ascii="Times New Roman" w:hAnsi="Times New Roman" w:cs="Times New Roman"/>
          <w:sz w:val="28"/>
          <w:szCs w:val="28"/>
        </w:rPr>
        <w:br/>
        <w:t>Uporządkuj jednomiany:</w:t>
      </w:r>
      <w:r>
        <w:rPr>
          <w:rFonts w:ascii="Times New Roman" w:hAnsi="Times New Roman" w:cs="Times New Roman"/>
          <w:sz w:val="28"/>
          <w:szCs w:val="28"/>
        </w:rPr>
        <w:br/>
        <w:t xml:space="preserve">a) </w:t>
      </w:r>
      <w:r w:rsidR="000056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C7001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 xml:space="preserve"> ∙ (-3</w:t>
      </w:r>
      <w:r w:rsidRPr="002C7001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C7001">
        <w:rPr>
          <w:rFonts w:ascii="Times New Roman" w:hAnsi="Times New Roman" w:cs="Times New Roman"/>
          <w:i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) = -6</w:t>
      </w:r>
      <w:r w:rsidRPr="002C7001">
        <w:rPr>
          <w:rFonts w:ascii="Times New Roman" w:hAnsi="Times New Roman" w:cs="Times New Roman"/>
          <w:i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2C7001">
        <w:rPr>
          <w:rFonts w:ascii="Times New Roman" w:hAnsi="Times New Roman" w:cs="Times New Roman"/>
          <w:i/>
          <w:sz w:val="28"/>
          <w:szCs w:val="28"/>
        </w:rPr>
        <w:t>b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2C7001" w:rsidRDefault="002C7001" w:rsidP="00396B04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</w:t>
      </w:r>
      <w:r w:rsidR="000056D0">
        <w:rPr>
          <w:rFonts w:ascii="Times New Roman" w:hAnsi="Times New Roman" w:cs="Times New Roman"/>
          <w:sz w:val="28"/>
          <w:szCs w:val="28"/>
        </w:rPr>
        <w:t xml:space="preserve"> 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ab∙a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</m:sup>
        </m:sSup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=2a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</m:sSup>
        <m:rad>
          <m:radPr>
            <m:degHide m:val="on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6</m:t>
            </m:r>
          </m:e>
        </m:rad>
      </m:oMath>
    </w:p>
    <w:p w:rsidR="000056D0" w:rsidRDefault="000056D0" w:rsidP="00396B04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0056D0" w:rsidRDefault="000056D0" w:rsidP="00396B04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0056D0" w:rsidRDefault="000056D0" w:rsidP="00396B04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0056D0" w:rsidRDefault="000056D0" w:rsidP="00396B04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0056D0" w:rsidRDefault="000056D0" w:rsidP="00396B04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E8595F" w:rsidRPr="008D53CE" w:rsidRDefault="00E8595F" w:rsidP="00E8595F">
      <w:pPr>
        <w:spacing w:line="360" w:lineRule="auto"/>
        <w:jc w:val="both"/>
        <w:rPr>
          <w:sz w:val="24"/>
          <w:szCs w:val="24"/>
        </w:rPr>
      </w:pPr>
    </w:p>
    <w:p w:rsidR="000056D0" w:rsidRDefault="007F21D9" w:rsidP="000056D0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21D9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41" style="position:absolute;left:0;text-align:left;margin-left:-1.1pt;margin-top:-4.25pt;width:450.75pt;height:286.3pt;z-index:-251642880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0056D0">
        <w:rPr>
          <w:rFonts w:ascii="Times New Roman" w:hAnsi="Times New Roman" w:cs="Times New Roman"/>
          <w:b/>
          <w:sz w:val="40"/>
          <w:szCs w:val="40"/>
        </w:rPr>
        <w:t>PRZYKŁADY</w:t>
      </w:r>
    </w:p>
    <w:p w:rsidR="00E15AF1" w:rsidRPr="00E15AF1" w:rsidRDefault="000056D0" w:rsidP="00515F4D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PRZYKŁAD 3.</w:t>
      </w:r>
      <w:r>
        <w:rPr>
          <w:rFonts w:ascii="Times New Roman" w:hAnsi="Times New Roman" w:cs="Times New Roman"/>
          <w:sz w:val="28"/>
          <w:szCs w:val="28"/>
        </w:rPr>
        <w:br/>
        <w:t>Zapisz w najprostszej postaci:</w:t>
      </w:r>
      <w:r w:rsidR="00515F4D">
        <w:rPr>
          <w:rFonts w:ascii="Times New Roman" w:hAnsi="Times New Roman" w:cs="Times New Roman"/>
          <w:sz w:val="28"/>
          <w:szCs w:val="28"/>
        </w:rPr>
        <w:br/>
        <w:t xml:space="preserve">a) </w:t>
      </w:r>
      <w:r>
        <w:rPr>
          <w:rFonts w:ascii="Cambria Math" w:hAnsi="Cambria Math" w:cs="Times New Roman"/>
          <w:sz w:val="28"/>
          <w:szCs w:val="28"/>
        </w:rPr>
        <w:br/>
      </w: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2a4b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8ab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=4ab</m:t>
          </m:r>
        </m:oMath>
      </m:oMathPara>
    </w:p>
    <w:p w:rsidR="00515F4D" w:rsidRDefault="00E15AF1" w:rsidP="00E15AF1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 w:rsidRPr="00E15AF1">
        <w:rPr>
          <w:rFonts w:ascii="Times New Roman" w:hAnsi="Times New Roman" w:cs="Times New Roman"/>
          <w:sz w:val="28"/>
          <w:szCs w:val="28"/>
        </w:rPr>
        <w:t>b)</w:t>
      </w:r>
      <w:r w:rsidR="00515F4D">
        <w:rPr>
          <w:rFonts w:ascii="Times New Roman" w:hAnsi="Times New Roman" w:cs="Times New Roman"/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8x∙5y∙2z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80xyz</m:t>
              </m:r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den>
              </m:f>
            </m:den>
          </m:f>
          <m:r>
            <w:rPr>
              <w:rFonts w:ascii="Cambria Math" w:hAnsi="Cambria Math" w:cs="Times New Roman"/>
              <w:sz w:val="28"/>
              <w:szCs w:val="28"/>
            </w:rPr>
            <m:t>=80xyz∙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=160xyz</m:t>
          </m:r>
        </m:oMath>
      </m:oMathPara>
    </w:p>
    <w:p w:rsidR="000056D0" w:rsidRDefault="007F21D9" w:rsidP="00E15AF1">
      <w:pPr>
        <w:ind w:left="567" w:right="567"/>
        <w:rPr>
          <w:rFonts w:ascii="Times New Roman" w:hAnsi="Times New Roman" w:cs="Times New Roman"/>
          <w:sz w:val="28"/>
          <w:szCs w:val="28"/>
        </w:rPr>
      </w:pPr>
      <w:r w:rsidRPr="007F21D9">
        <w:rPr>
          <w:rFonts w:ascii="Times New Roman" w:eastAsiaTheme="minorEastAsia" w:hAnsi="Times New Roman" w:cs="Times New Roman"/>
          <w:noProof/>
          <w:sz w:val="28"/>
          <w:szCs w:val="28"/>
          <w:lang w:eastAsia="pl-PL"/>
        </w:rPr>
        <w:pict>
          <v:shape id="_x0000_s1042" type="#_x0000_t202" style="position:absolute;left:0;text-align:left;margin-left:332.65pt;margin-top:18.85pt;width:105pt;height:41.25pt;z-index:251674624" filled="f">
            <v:textbox>
              <w:txbxContent>
                <w:p w:rsidR="002165CE" w:rsidRDefault="007F21D9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fPr>
                        <m:num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m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</w:rPr>
                                <m:t>2</m:t>
                              </m:r>
                            </m:sup>
                          </m:sSup>
                        </m:num>
                        <m:den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den>
                      </m:f>
                      <m:r>
                        <w:rPr>
                          <w:rFonts w:ascii="Cambria Math" w:hAnsi="Cambria Math"/>
                        </w:rPr>
                        <m:t>=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m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2-1</m:t>
                          </m:r>
                        </m:sup>
                      </m:sSup>
                      <m:r>
                        <w:rPr>
                          <w:rFonts w:ascii="Cambria Math" w:hAnsi="Cambria Math"/>
                        </w:rPr>
                        <m:t>=m…</m:t>
                      </m:r>
                    </m:oMath>
                  </m:oMathPara>
                </w:p>
              </w:txbxContent>
            </v:textbox>
          </v:shape>
        </w:pict>
      </w:r>
      <w:r w:rsidR="00515F4D">
        <w:rPr>
          <w:rFonts w:ascii="Times New Roman" w:eastAsiaTheme="minorEastAsia" w:hAnsi="Times New Roman" w:cs="Times New Roman"/>
          <w:sz w:val="28"/>
          <w:szCs w:val="28"/>
        </w:rPr>
        <w:t>c)</w:t>
      </w:r>
      <w:r w:rsidR="00515F4D">
        <w:rPr>
          <w:rFonts w:ascii="Times New Roman" w:eastAsiaTheme="minorEastAsia" w:hAnsi="Times New Roman" w:cs="Times New Roman"/>
          <w:sz w:val="28"/>
          <w:szCs w:val="28"/>
        </w:rPr>
        <w:br/>
      </w:r>
      <m:oMathPara>
        <m:oMath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∙9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90m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den>
          </m:f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m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m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n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den>
          </m:f>
          <m:r>
            <w:rPr>
              <w:rFonts w:ascii="Cambria Math" w:eastAsiaTheme="minorEastAsia" w:hAnsi="Cambria Math" w:cs="Times New Roman"/>
              <w:sz w:val="28"/>
              <w:szCs w:val="28"/>
            </w:rPr>
            <m:t>mn</m:t>
          </m:r>
        </m:oMath>
      </m:oMathPara>
      <w:r w:rsidR="000056D0" w:rsidRPr="00E15AF1">
        <w:rPr>
          <w:rFonts w:ascii="Times New Roman" w:hAnsi="Times New Roman" w:cs="Times New Roman"/>
          <w:sz w:val="28"/>
          <w:szCs w:val="28"/>
        </w:rPr>
        <w:br/>
      </w:r>
    </w:p>
    <w:p w:rsidR="002165CE" w:rsidRDefault="002165CE" w:rsidP="00E15AF1">
      <w:pPr>
        <w:ind w:left="567" w:right="567"/>
        <w:rPr>
          <w:rFonts w:ascii="Times New Roman" w:hAnsi="Times New Roman" w:cs="Times New Roman"/>
          <w:sz w:val="28"/>
          <w:szCs w:val="28"/>
        </w:rPr>
      </w:pPr>
    </w:p>
    <w:p w:rsidR="002165CE" w:rsidRDefault="007F21D9" w:rsidP="002165CE">
      <w:pPr>
        <w:ind w:left="567" w:right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7F21D9">
        <w:rPr>
          <w:rFonts w:ascii="Times New Roman" w:hAnsi="Times New Roman" w:cs="Times New Roman"/>
          <w:noProof/>
          <w:sz w:val="28"/>
          <w:szCs w:val="28"/>
          <w:lang w:eastAsia="pl-PL"/>
        </w:rPr>
        <w:pict>
          <v:rect id="_x0000_s1043" style="position:absolute;left:0;text-align:left;margin-left:-1.1pt;margin-top:-4.25pt;width:450.75pt;height:286.3pt;z-index:-251639808" fillcolor="#92cddc" strokecolor="#92cddc" strokeweight="1pt">
            <v:fill color2="#daeef3" angle="-45" focus="-50%" type="gradient"/>
            <v:shadow on="t" type="perspective" color="#205867" opacity=".5" offset="1pt" offset2="-3pt"/>
          </v:rect>
        </w:pict>
      </w:r>
      <w:r w:rsidR="002165CE">
        <w:rPr>
          <w:rFonts w:ascii="Times New Roman" w:hAnsi="Times New Roman" w:cs="Times New Roman"/>
          <w:b/>
          <w:sz w:val="40"/>
          <w:szCs w:val="40"/>
        </w:rPr>
        <w:t>PRZYKŁADOWE ZADANIA</w:t>
      </w:r>
    </w:p>
    <w:p w:rsidR="005E2A3D" w:rsidRDefault="002165CE" w:rsidP="002165CE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1.</w:t>
      </w:r>
      <w:r>
        <w:rPr>
          <w:rFonts w:ascii="Times New Roman" w:hAnsi="Times New Roman" w:cs="Times New Roman"/>
          <w:sz w:val="28"/>
          <w:szCs w:val="28"/>
        </w:rPr>
        <w:br/>
      </w:r>
      <w:r w:rsidR="005E2A3D">
        <w:rPr>
          <w:rFonts w:ascii="Times New Roman" w:hAnsi="Times New Roman" w:cs="Times New Roman"/>
          <w:sz w:val="28"/>
          <w:szCs w:val="28"/>
        </w:rPr>
        <w:t>Zapisz w postaci uporządkowanej wynik mnożenia podanych jednomianów: -2</w:t>
      </w:r>
      <w:r w:rsidR="005E2A3D" w:rsidRPr="005E2A3D">
        <w:rPr>
          <w:rFonts w:ascii="Times New Roman" w:hAnsi="Times New Roman" w:cs="Times New Roman"/>
          <w:i/>
          <w:sz w:val="28"/>
          <w:szCs w:val="28"/>
        </w:rPr>
        <w:t>a</w:t>
      </w:r>
      <w:r w:rsidR="005E2A3D">
        <w:rPr>
          <w:rFonts w:ascii="Times New Roman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fPr>
          <m:num>
            <m:r>
              <m:rPr>
                <m:nor/>
              </m:rPr>
              <w:rPr>
                <w:rFonts w:ascii="Times New Roman" w:hAnsi="Times New Roman" w:cs="Times New Roman"/>
                <w:i/>
                <w:sz w:val="28"/>
                <w:szCs w:val="28"/>
              </w:rPr>
              <m:t>ab</m:t>
            </m:r>
          </m:num>
          <m:den>
            <m:r>
              <m:rPr>
                <m:nor/>
              </m:rPr>
              <w:rPr>
                <w:rFonts w:ascii="Times New Roman" w:hAnsi="Times New Roman" w:cs="Times New Roman"/>
                <w:sz w:val="28"/>
                <w:szCs w:val="28"/>
              </w:rPr>
              <m:t>2</m:t>
            </m:r>
          </m:den>
        </m:f>
      </m:oMath>
      <w:r w:rsidR="005E2A3D" w:rsidRPr="005E2A3D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den>
        </m:f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m:t>a</m:t>
            </m:r>
          </m:e>
          <m:sup>
            <m:r>
              <m:rPr>
                <m:nor/>
              </m:r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m:t>2</m:t>
            </m:r>
          </m:sup>
        </m:sSup>
        <m:sSup>
          <m:s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pPr>
          <m:e>
            <m:r>
              <m:rPr>
                <m:nor/>
              </m:r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m:t>b</m:t>
            </m:r>
          </m:e>
          <m:sup>
            <m:r>
              <m:rPr>
                <m:nor/>
              </m:rPr>
              <w:rPr>
                <w:rFonts w:ascii="Times New Roman" w:eastAsiaTheme="minorEastAsia" w:hAnsi="Times New Roman" w:cs="Times New Roman"/>
                <w:i/>
                <w:sz w:val="28"/>
                <w:szCs w:val="28"/>
              </w:rPr>
              <m:t>2</m:t>
            </m:r>
          </m:sup>
        </m:sSup>
      </m:oMath>
    </w:p>
    <w:p w:rsidR="00FF5F57" w:rsidRDefault="005E2A3D" w:rsidP="002165CE">
      <w:pPr>
        <w:ind w:left="567" w:right="567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</w:rPr>
            <m:t>-2a∙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ab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r>
            <w:rPr>
              <w:rFonts w:ascii="Cambria Math" w:hAnsi="Cambria Math" w:cs="Times New Roman"/>
              <w:sz w:val="28"/>
              <w:szCs w:val="28"/>
            </w:rPr>
            <m:t>∙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Times New Roman"/>
              <w:sz w:val="28"/>
              <w:szCs w:val="28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a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4</m:t>
              </m:r>
            </m:sup>
          </m:sSup>
          <m:sSup>
            <m:sSup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b</m:t>
              </m:r>
            </m:e>
            <m:sup>
              <m:r>
                <w:rPr>
                  <w:rFonts w:ascii="Cambria Math" w:hAnsi="Cambria Math" w:cs="Times New Roman"/>
                  <w:sz w:val="28"/>
                  <w:szCs w:val="28"/>
                </w:rPr>
                <m:t>3</m:t>
              </m:r>
            </m:sup>
          </m:sSup>
        </m:oMath>
      </m:oMathPara>
    </w:p>
    <w:p w:rsidR="00FF5F57" w:rsidRDefault="00FF5F57" w:rsidP="002165CE">
      <w:pPr>
        <w:ind w:left="567" w:righ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ZADANIE 2.</w:t>
      </w:r>
      <w:r>
        <w:rPr>
          <w:rFonts w:ascii="Times New Roman" w:hAnsi="Times New Roman" w:cs="Times New Roman"/>
          <w:sz w:val="28"/>
          <w:szCs w:val="28"/>
        </w:rPr>
        <w:br/>
      </w:r>
      <w:r w:rsidR="00505ACA">
        <w:rPr>
          <w:rFonts w:ascii="Times New Roman" w:hAnsi="Times New Roman" w:cs="Times New Roman"/>
          <w:sz w:val="28"/>
          <w:szCs w:val="28"/>
        </w:rPr>
        <w:t xml:space="preserve">Podstawa trójkąta ma długość </w:t>
      </w:r>
      <w:r w:rsidR="00505ACA" w:rsidRPr="0004153B">
        <w:rPr>
          <w:rFonts w:ascii="Times New Roman" w:hAnsi="Times New Roman" w:cs="Times New Roman"/>
          <w:i/>
          <w:sz w:val="28"/>
          <w:szCs w:val="28"/>
        </w:rPr>
        <w:t>x</w:t>
      </w:r>
      <w:r w:rsidR="00505ACA">
        <w:rPr>
          <w:rFonts w:ascii="Times New Roman" w:hAnsi="Times New Roman" w:cs="Times New Roman"/>
          <w:sz w:val="28"/>
          <w:szCs w:val="28"/>
        </w:rPr>
        <w:t>. Wysokość prostopadła do tej podstawy jest dwa razy od niej dłuższa. Jakie jest pole tego trójkąta?</w:t>
      </w:r>
    </w:p>
    <w:p w:rsidR="00505ACA" w:rsidRDefault="0004153B" w:rsidP="002165CE">
      <w:pPr>
        <w:ind w:left="567" w:right="567"/>
        <w:rPr>
          <w:rFonts w:ascii="Times New Roman" w:hAnsi="Times New Roman" w:cs="Times New Roman"/>
          <w:sz w:val="28"/>
          <w:szCs w:val="28"/>
        </w:rPr>
      </w:pPr>
      <w:r w:rsidRPr="0004153B">
        <w:rPr>
          <w:rFonts w:ascii="Times New Roman" w:hAnsi="Times New Roman" w:cs="Times New Roman"/>
          <w:i/>
          <w:sz w:val="28"/>
          <w:szCs w:val="28"/>
        </w:rPr>
        <w:t>x</w:t>
      </w:r>
      <w:r w:rsidR="00FF5F5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długość podstawy</w:t>
      </w:r>
      <w:r w:rsidR="00FF5F57">
        <w:rPr>
          <w:rFonts w:ascii="Times New Roman" w:hAnsi="Times New Roman" w:cs="Times New Roman"/>
          <w:sz w:val="28"/>
          <w:szCs w:val="28"/>
        </w:rPr>
        <w:t>;</w:t>
      </w:r>
      <w:r w:rsidR="00FF5F5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04153B">
        <w:rPr>
          <w:rFonts w:ascii="Times New Roman" w:hAnsi="Times New Roman" w:cs="Times New Roman"/>
          <w:i/>
          <w:sz w:val="28"/>
          <w:szCs w:val="28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505A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długość wysokości</w:t>
      </w:r>
    </w:p>
    <w:p w:rsidR="00922F31" w:rsidRPr="00922F31" w:rsidRDefault="0004153B" w:rsidP="001F7DB8">
      <w:pPr>
        <w:ind w:left="567" w:righ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Pole trójkąta</w:t>
      </w:r>
      <w:r w:rsidR="00505A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sz w:val="28"/>
            <w:szCs w:val="28"/>
          </w:rPr>
          <m:t>P=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Cambria Math" w:cs="Times New Roman"/>
            <w:sz w:val="28"/>
            <w:szCs w:val="28"/>
          </w:rPr>
          <m:t>∙x∙2x=</m:t>
        </m:r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2165CE">
        <w:rPr>
          <w:rFonts w:ascii="Times New Roman" w:hAnsi="Times New Roman" w:cs="Times New Roman"/>
          <w:sz w:val="28"/>
          <w:szCs w:val="28"/>
        </w:rPr>
        <w:br/>
      </w:r>
    </w:p>
    <w:sectPr w:rsidR="00922F31" w:rsidRPr="00922F31" w:rsidSect="00DB1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65CB"/>
    <w:multiLevelType w:val="hybridMultilevel"/>
    <w:tmpl w:val="093EE766"/>
    <w:lvl w:ilvl="0" w:tplc="DF4AB45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98496B"/>
    <w:rsid w:val="000056D0"/>
    <w:rsid w:val="00010D51"/>
    <w:rsid w:val="0004153B"/>
    <w:rsid w:val="00060BD9"/>
    <w:rsid w:val="00174748"/>
    <w:rsid w:val="001F7DB8"/>
    <w:rsid w:val="002165CE"/>
    <w:rsid w:val="002A35BE"/>
    <w:rsid w:val="002C7001"/>
    <w:rsid w:val="002F30EA"/>
    <w:rsid w:val="00301C42"/>
    <w:rsid w:val="00396B04"/>
    <w:rsid w:val="0048736B"/>
    <w:rsid w:val="0048791B"/>
    <w:rsid w:val="00505ACA"/>
    <w:rsid w:val="00515F4D"/>
    <w:rsid w:val="005C1BCC"/>
    <w:rsid w:val="005E2A3D"/>
    <w:rsid w:val="00793027"/>
    <w:rsid w:val="007F21D9"/>
    <w:rsid w:val="0081189C"/>
    <w:rsid w:val="00823086"/>
    <w:rsid w:val="008830B3"/>
    <w:rsid w:val="00922F31"/>
    <w:rsid w:val="009317C4"/>
    <w:rsid w:val="0098496B"/>
    <w:rsid w:val="009F1964"/>
    <w:rsid w:val="00AE2D9E"/>
    <w:rsid w:val="00B40C6C"/>
    <w:rsid w:val="00C01045"/>
    <w:rsid w:val="00C23526"/>
    <w:rsid w:val="00C66D7C"/>
    <w:rsid w:val="00DA4BDE"/>
    <w:rsid w:val="00DB14B6"/>
    <w:rsid w:val="00E15AF1"/>
    <w:rsid w:val="00E8595F"/>
    <w:rsid w:val="00F342F5"/>
    <w:rsid w:val="00F41977"/>
    <w:rsid w:val="00FF5F57"/>
    <w:rsid w:val="00FF6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14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40C6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0C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0C6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118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15A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357</Words>
  <Characters>2145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xxx</cp:lastModifiedBy>
  <cp:revision>7</cp:revision>
  <dcterms:created xsi:type="dcterms:W3CDTF">2008-12-07T15:41:00Z</dcterms:created>
  <dcterms:modified xsi:type="dcterms:W3CDTF">2011-01-05T13:46:00Z</dcterms:modified>
</cp:coreProperties>
</file>